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F0" w:rsidRDefault="00B939A9" w:rsidP="00B939A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746382" cy="1249680"/>
            <wp:effectExtent l="0" t="0" r="0" b="7620"/>
            <wp:docPr id="1" name="Picture 1" descr="C:\Users\jonny\AppData\Local\Microsoft\Windows\INetCacheContent.Word\krebs log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ny\AppData\Local\Microsoft\Windows\INetCacheContent.Word\krebs logo 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82" cy="127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A3" w:rsidRPr="0097461D" w:rsidRDefault="00B939A9" w:rsidP="0097461D">
      <w:pPr>
        <w:jc w:val="center"/>
        <w:rPr>
          <w:color w:val="BFBFBF" w:themeColor="background1" w:themeShade="BF"/>
          <w:sz w:val="44"/>
          <w:szCs w:val="44"/>
        </w:rPr>
      </w:pPr>
      <w:r>
        <w:rPr>
          <w:color w:val="BFBFBF" w:themeColor="background1" w:themeShade="BF"/>
          <w:sz w:val="44"/>
          <w:szCs w:val="44"/>
        </w:rPr>
        <w:t xml:space="preserve">Knee </w:t>
      </w:r>
      <w:r w:rsidR="00FD2782">
        <w:rPr>
          <w:color w:val="BFBFBF" w:themeColor="background1" w:themeShade="BF"/>
          <w:sz w:val="44"/>
          <w:szCs w:val="44"/>
        </w:rPr>
        <w:t>R</w:t>
      </w:r>
      <w:r>
        <w:rPr>
          <w:color w:val="BFBFBF" w:themeColor="background1" w:themeShade="BF"/>
          <w:sz w:val="44"/>
          <w:szCs w:val="44"/>
        </w:rPr>
        <w:t xml:space="preserve">eplacement </w:t>
      </w:r>
      <w:r w:rsidR="00D933A3">
        <w:rPr>
          <w:color w:val="BFBFBF" w:themeColor="background1" w:themeShade="BF"/>
          <w:sz w:val="44"/>
          <w:szCs w:val="44"/>
        </w:rPr>
        <w:t>Bandaging Study</w:t>
      </w:r>
    </w:p>
    <w:p w:rsidR="00B939A9" w:rsidRPr="00D933A3" w:rsidRDefault="00B939A9" w:rsidP="00D933A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1" w:color="auto"/>
        </w:pBdr>
        <w:jc w:val="center"/>
        <w:rPr>
          <w:color w:val="FFC000"/>
          <w:sz w:val="56"/>
          <w:szCs w:val="56"/>
        </w:rPr>
      </w:pPr>
      <w:r w:rsidRPr="00D933A3">
        <w:rPr>
          <w:color w:val="FFC000"/>
          <w:sz w:val="56"/>
          <w:szCs w:val="56"/>
        </w:rPr>
        <w:t xml:space="preserve">Are </w:t>
      </w:r>
      <w:r w:rsidRPr="00D933A3">
        <w:rPr>
          <w:color w:val="000000" w:themeColor="text1"/>
          <w:sz w:val="56"/>
          <w:szCs w:val="56"/>
          <w:u w:val="single"/>
        </w:rPr>
        <w:t>YOU</w:t>
      </w:r>
      <w:r w:rsidRPr="00D933A3">
        <w:rPr>
          <w:color w:val="FFC000"/>
          <w:sz w:val="56"/>
          <w:szCs w:val="56"/>
        </w:rPr>
        <w:t xml:space="preserve"> undergoing</w:t>
      </w:r>
    </w:p>
    <w:p w:rsidR="00B939A9" w:rsidRPr="00D933A3" w:rsidRDefault="00B939A9" w:rsidP="00D933A3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1" w:color="auto"/>
        </w:pBdr>
        <w:jc w:val="center"/>
        <w:rPr>
          <w:color w:val="FFC000"/>
          <w:sz w:val="56"/>
          <w:szCs w:val="56"/>
        </w:rPr>
      </w:pPr>
      <w:r w:rsidRPr="00D933A3">
        <w:rPr>
          <w:color w:val="FFC000"/>
          <w:sz w:val="56"/>
          <w:szCs w:val="56"/>
        </w:rPr>
        <w:t xml:space="preserve"> Total Knee Replacement?</w:t>
      </w:r>
    </w:p>
    <w:p w:rsidR="00D933A3" w:rsidRPr="0097461D" w:rsidRDefault="00D933A3" w:rsidP="00B939A9">
      <w:pPr>
        <w:jc w:val="center"/>
        <w:rPr>
          <w:color w:val="000000" w:themeColor="text1"/>
          <w:sz w:val="20"/>
          <w:szCs w:val="20"/>
        </w:rPr>
      </w:pPr>
    </w:p>
    <w:p w:rsidR="00B939A9" w:rsidRPr="000B3E60" w:rsidRDefault="00B939A9" w:rsidP="00D933A3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0B3E60">
        <w:rPr>
          <w:rFonts w:ascii="Arial" w:hAnsi="Arial" w:cs="Arial"/>
          <w:color w:val="000000" w:themeColor="text1"/>
          <w:sz w:val="26"/>
          <w:szCs w:val="26"/>
        </w:rPr>
        <w:t xml:space="preserve">Would </w:t>
      </w:r>
      <w:r w:rsidRPr="000B3E60">
        <w:rPr>
          <w:rFonts w:ascii="Arial" w:hAnsi="Arial" w:cs="Arial"/>
          <w:color w:val="000000" w:themeColor="text1"/>
          <w:sz w:val="26"/>
          <w:szCs w:val="26"/>
          <w:u w:val="single"/>
        </w:rPr>
        <w:t>you</w:t>
      </w:r>
      <w:r w:rsidRPr="000B3E60">
        <w:rPr>
          <w:rFonts w:ascii="Arial" w:hAnsi="Arial" w:cs="Arial"/>
          <w:color w:val="000000" w:themeColor="text1"/>
          <w:sz w:val="26"/>
          <w:szCs w:val="26"/>
        </w:rPr>
        <w:t xml:space="preserve"> like to be involved in an upcoming trial to help find out if using a compression bandage is beneficial for patients?</w:t>
      </w:r>
    </w:p>
    <w:p w:rsidR="00B939A9" w:rsidRPr="000B3E60" w:rsidRDefault="00B939A9" w:rsidP="00D933A3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97461D">
        <w:rPr>
          <w:rFonts w:ascii="Arial" w:hAnsi="Arial" w:cs="Arial"/>
          <w:color w:val="000000" w:themeColor="text1"/>
          <w:sz w:val="26"/>
          <w:szCs w:val="26"/>
          <w:u w:val="single" w:color="00B050"/>
        </w:rPr>
        <w:t>KReBS</w:t>
      </w:r>
      <w:proofErr w:type="spellEnd"/>
      <w:r w:rsidRPr="000B3E60">
        <w:rPr>
          <w:rFonts w:ascii="Arial" w:hAnsi="Arial" w:cs="Arial"/>
          <w:color w:val="000000" w:themeColor="text1"/>
          <w:sz w:val="26"/>
          <w:szCs w:val="26"/>
        </w:rPr>
        <w:t xml:space="preserve"> is a multicentre, pragmatic randomised controlled trial that aims to examine whether compression bandaging is better in terms of patient outcome (primarily knee function) standard bandages following elective total knee replacement (TKR).</w:t>
      </w:r>
    </w:p>
    <w:p w:rsidR="00B939A9" w:rsidRPr="00FD2782" w:rsidRDefault="000A2414" w:rsidP="00FD2782">
      <w:pPr>
        <w:jc w:val="both"/>
        <w:rPr>
          <w:color w:val="000000" w:themeColor="text1"/>
          <w:sz w:val="28"/>
          <w:szCs w:val="28"/>
        </w:rPr>
      </w:pPr>
      <w:r w:rsidRPr="00C32DB0"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D72AE3" wp14:editId="7B9509F9">
                <wp:simplePos x="0" y="0"/>
                <wp:positionH relativeFrom="margin">
                  <wp:posOffset>3467100</wp:posOffset>
                </wp:positionH>
                <wp:positionV relativeFrom="paragraph">
                  <wp:posOffset>97155</wp:posOffset>
                </wp:positionV>
                <wp:extent cx="3133725" cy="5126355"/>
                <wp:effectExtent l="38100" t="38100" r="47625" b="361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12635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DB0" w:rsidRPr="00C32DB0" w:rsidRDefault="00C32DB0" w:rsidP="00C32DB0">
                            <w:pPr>
                              <w:jc w:val="center"/>
                              <w:rPr>
                                <w:color w:val="21A75E"/>
                                <w:sz w:val="36"/>
                                <w:szCs w:val="36"/>
                              </w:rPr>
                            </w:pPr>
                            <w:r w:rsidRPr="00537834">
                              <w:rPr>
                                <w:color w:val="FFC000"/>
                                <w:sz w:val="36"/>
                                <w:szCs w:val="36"/>
                              </w:rPr>
                              <w:t>Contacts</w:t>
                            </w:r>
                            <w:r w:rsidRPr="00C32DB0">
                              <w:rPr>
                                <w:color w:val="21A75E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C32DB0" w:rsidRPr="00C32DB0" w:rsidRDefault="00C32DB0" w:rsidP="00C32DB0">
                            <w:r w:rsidRPr="00C32DB0">
                              <w:t xml:space="preserve">If you have any questions about the </w:t>
                            </w:r>
                            <w:proofErr w:type="gramStart"/>
                            <w:r w:rsidRPr="00C32DB0">
                              <w:t>study</w:t>
                            </w:r>
                            <w:proofErr w:type="gramEnd"/>
                            <w:r w:rsidRPr="00C32DB0">
                              <w:t xml:space="preserve"> please contact:</w:t>
                            </w:r>
                          </w:p>
                          <w:p w:rsidR="00C32DB0" w:rsidRPr="00C32DB0" w:rsidRDefault="00C32DB0" w:rsidP="00C32DB0"/>
                          <w:p w:rsidR="00C32DB0" w:rsidRPr="00C32DB0" w:rsidRDefault="00C32DB0" w:rsidP="00C32DB0">
                            <w:pPr>
                              <w:rPr>
                                <w:b/>
                              </w:rPr>
                            </w:pPr>
                            <w:r w:rsidRPr="00C32DB0">
                              <w:rPr>
                                <w:b/>
                              </w:rPr>
                              <w:t xml:space="preserve">Principal Investigator: </w:t>
                            </w:r>
                          </w:p>
                          <w:p w:rsidR="00C32DB0" w:rsidRPr="00C32DB0" w:rsidRDefault="00C32DB0" w:rsidP="00C32DB0">
                            <w:r w:rsidRPr="00C32DB0">
                              <w:t>[Insert Name]</w:t>
                            </w:r>
                          </w:p>
                          <w:p w:rsidR="00C32DB0" w:rsidRPr="00C32DB0" w:rsidRDefault="00C32DB0" w:rsidP="00C32DB0"/>
                          <w:p w:rsidR="00C32DB0" w:rsidRPr="00C32DB0" w:rsidRDefault="00C32DB0" w:rsidP="00C32DB0">
                            <w:r w:rsidRPr="00C32DB0">
                              <w:t>[Insert contact details]</w:t>
                            </w:r>
                          </w:p>
                          <w:p w:rsidR="00C32DB0" w:rsidRPr="00C32DB0" w:rsidRDefault="00C32DB0" w:rsidP="00C32DB0"/>
                          <w:p w:rsidR="00C32DB0" w:rsidRPr="00C32DB0" w:rsidRDefault="00C32DB0" w:rsidP="00C32DB0">
                            <w:pPr>
                              <w:rPr>
                                <w:b/>
                              </w:rPr>
                            </w:pPr>
                            <w:r w:rsidRPr="00C32DB0">
                              <w:rPr>
                                <w:b/>
                              </w:rPr>
                              <w:t>Research Nurse:</w:t>
                            </w:r>
                          </w:p>
                          <w:p w:rsidR="00C32DB0" w:rsidRDefault="00C32DB0" w:rsidP="00C32DB0">
                            <w:r w:rsidRPr="00C32DB0">
                              <w:t>[Insert Name]</w:t>
                            </w:r>
                          </w:p>
                          <w:p w:rsidR="00452A11" w:rsidRDefault="00452A11" w:rsidP="00C32DB0"/>
                          <w:p w:rsidR="00C32DB0" w:rsidRDefault="00C32DB0" w:rsidP="00C32DB0">
                            <w:pP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C32DB0">
                              <w:t>[Insert contact details]</w:t>
                            </w:r>
                            <w:r w:rsidRPr="00C32DB0"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</w:p>
                          <w:p w:rsidR="00FD2782" w:rsidRDefault="00FD2782" w:rsidP="00C32DB0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FD2782" w:rsidRPr="00F76796" w:rsidRDefault="00FD2782" w:rsidP="00C32DB0">
                            <w:pPr>
                              <w:rPr>
                                <w:b/>
                                <w:noProof/>
                                <w:color w:val="00B0F0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FD2782" w:rsidRPr="00FD2782" w:rsidRDefault="00FD2782" w:rsidP="00C32DB0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87F602D" wp14:editId="39996E5F">
                                  <wp:extent cx="1104900" cy="6096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2DB0" w:rsidRPr="00C32DB0" w:rsidRDefault="00C32DB0" w:rsidP="00C32DB0"/>
                          <w:p w:rsidR="00C32DB0" w:rsidRDefault="00C32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72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pt;margin-top:7.65pt;width:246.75pt;height:403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" fillcolor="white [3201]" strokecolor="#00b050" strokeweight="6pt">
                <v:textbox>
                  <w:txbxContent>
                    <w:p w:rsidR="00C32DB0" w:rsidRPr="00C32DB0" w:rsidRDefault="00C32DB0" w:rsidP="00C32DB0">
                      <w:pPr>
                        <w:jc w:val="center"/>
                        <w:rPr>
                          <w:color w:val="21A75E"/>
                          <w:sz w:val="36"/>
                          <w:szCs w:val="36"/>
                        </w:rPr>
                      </w:pPr>
                      <w:r w:rsidRPr="00537834">
                        <w:rPr>
                          <w:color w:val="FFC000"/>
                          <w:sz w:val="36"/>
                          <w:szCs w:val="36"/>
                        </w:rPr>
                        <w:t>Contacts</w:t>
                      </w:r>
                      <w:r w:rsidRPr="00C32DB0">
                        <w:rPr>
                          <w:color w:val="21A75E"/>
                          <w:sz w:val="36"/>
                          <w:szCs w:val="36"/>
                        </w:rPr>
                        <w:t>:</w:t>
                      </w:r>
                    </w:p>
                    <w:p w:rsidR="00C32DB0" w:rsidRPr="00C32DB0" w:rsidRDefault="00C32DB0" w:rsidP="00C32DB0">
                      <w:r w:rsidRPr="00C32DB0">
                        <w:t xml:space="preserve">If you have any questions about the </w:t>
                      </w:r>
                      <w:proofErr w:type="gramStart"/>
                      <w:r w:rsidRPr="00C32DB0">
                        <w:t>study</w:t>
                      </w:r>
                      <w:proofErr w:type="gramEnd"/>
                      <w:r w:rsidRPr="00C32DB0">
                        <w:t xml:space="preserve"> please contact:</w:t>
                      </w:r>
                    </w:p>
                    <w:p w:rsidR="00C32DB0" w:rsidRPr="00C32DB0" w:rsidRDefault="00C32DB0" w:rsidP="00C32DB0"/>
                    <w:p w:rsidR="00C32DB0" w:rsidRPr="00C32DB0" w:rsidRDefault="00C32DB0" w:rsidP="00C32DB0">
                      <w:pPr>
                        <w:rPr>
                          <w:b/>
                        </w:rPr>
                      </w:pPr>
                      <w:r w:rsidRPr="00C32DB0">
                        <w:rPr>
                          <w:b/>
                        </w:rPr>
                        <w:t xml:space="preserve">Principal Investigator: </w:t>
                      </w:r>
                    </w:p>
                    <w:p w:rsidR="00C32DB0" w:rsidRPr="00C32DB0" w:rsidRDefault="00C32DB0" w:rsidP="00C32DB0">
                      <w:r w:rsidRPr="00C32DB0">
                        <w:t>[Insert Name]</w:t>
                      </w:r>
                    </w:p>
                    <w:p w:rsidR="00C32DB0" w:rsidRPr="00C32DB0" w:rsidRDefault="00C32DB0" w:rsidP="00C32DB0"/>
                    <w:p w:rsidR="00C32DB0" w:rsidRPr="00C32DB0" w:rsidRDefault="00C32DB0" w:rsidP="00C32DB0">
                      <w:r w:rsidRPr="00C32DB0">
                        <w:t>[Insert contact details]</w:t>
                      </w:r>
                    </w:p>
                    <w:p w:rsidR="00C32DB0" w:rsidRPr="00C32DB0" w:rsidRDefault="00C32DB0" w:rsidP="00C32DB0"/>
                    <w:p w:rsidR="00C32DB0" w:rsidRPr="00C32DB0" w:rsidRDefault="00C32DB0" w:rsidP="00C32DB0">
                      <w:pPr>
                        <w:rPr>
                          <w:b/>
                        </w:rPr>
                      </w:pPr>
                      <w:r w:rsidRPr="00C32DB0">
                        <w:rPr>
                          <w:b/>
                        </w:rPr>
                        <w:t>Research Nurse:</w:t>
                      </w:r>
                    </w:p>
                    <w:p w:rsidR="00C32DB0" w:rsidRDefault="00C32DB0" w:rsidP="00C32DB0">
                      <w:r w:rsidRPr="00C32DB0">
                        <w:t>[Insert Name]</w:t>
                      </w:r>
                    </w:p>
                    <w:p w:rsidR="00452A11" w:rsidRDefault="00452A11" w:rsidP="00C32DB0"/>
                    <w:p w:rsidR="00C32DB0" w:rsidRDefault="00C32DB0" w:rsidP="00C32DB0">
                      <w:pPr>
                        <w:rPr>
                          <w:noProof/>
                          <w:sz w:val="36"/>
                          <w:szCs w:val="36"/>
                          <w:lang w:eastAsia="en-GB"/>
                        </w:rPr>
                      </w:pPr>
                      <w:r w:rsidRPr="00C32DB0">
                        <w:t>[Insert contact details]</w:t>
                      </w:r>
                      <w:r w:rsidRPr="00C32DB0"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</w:p>
                    <w:p w:rsidR="00FD2782" w:rsidRDefault="00FD2782" w:rsidP="00C32DB0">
                      <w:pPr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:rsidR="00FD2782" w:rsidRPr="00F76796" w:rsidRDefault="00FD2782" w:rsidP="00C32DB0">
                      <w:pPr>
                        <w:rPr>
                          <w:b/>
                          <w:noProof/>
                          <w:color w:val="00B0F0"/>
                          <w:sz w:val="20"/>
                          <w:szCs w:val="20"/>
                          <w:lang w:eastAsia="en-GB"/>
                        </w:rPr>
                      </w:pPr>
                    </w:p>
                    <w:p w:rsidR="00FD2782" w:rsidRPr="00FD2782" w:rsidRDefault="00FD2782" w:rsidP="00C32DB0">
                      <w:pPr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87F602D" wp14:editId="39996E5F">
                            <wp:extent cx="1104900" cy="6096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2DB0" w:rsidRPr="00C32DB0" w:rsidRDefault="00C32DB0" w:rsidP="00C32DB0"/>
                    <w:p w:rsidR="00C32DB0" w:rsidRDefault="00C32DB0"/>
                  </w:txbxContent>
                </v:textbox>
                <w10:wrap type="square" anchorx="margin"/>
              </v:shape>
            </w:pict>
          </mc:Fallback>
        </mc:AlternateContent>
      </w:r>
      <w:r w:rsidR="000B3E60">
        <w:rPr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8E23B" wp14:editId="24DBCC66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3143250" cy="5128260"/>
                <wp:effectExtent l="38100" t="38100" r="38100" b="342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512826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BF1" w:rsidRPr="00537834" w:rsidRDefault="00B42BF1" w:rsidP="000A2414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537834">
                              <w:rPr>
                                <w:color w:val="FFC000"/>
                                <w:sz w:val="36"/>
                                <w:szCs w:val="36"/>
                              </w:rPr>
                              <w:t>Inclusion Criteria</w:t>
                            </w:r>
                          </w:p>
                          <w:p w:rsidR="00B42BF1" w:rsidRPr="00B42BF1" w:rsidRDefault="00B42BF1" w:rsidP="00B42BF1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eastAsia="Calibri" w:cstheme="minorHAnsi"/>
                              </w:rPr>
                            </w:pPr>
                            <w:r w:rsidRPr="00B42BF1">
                              <w:rPr>
                                <w:rFonts w:eastAsia="Calibri" w:cstheme="minorHAnsi"/>
                              </w:rPr>
                              <w:t>Patients scheduled for primary TKR</w:t>
                            </w:r>
                          </w:p>
                          <w:p w:rsidR="00B42BF1" w:rsidRPr="00B42BF1" w:rsidRDefault="00B42BF1" w:rsidP="00B42BF1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eastAsia="Calibri" w:cstheme="minorHAnsi"/>
                              </w:rPr>
                            </w:pPr>
                            <w:r w:rsidRPr="00B42BF1">
                              <w:rPr>
                                <w:rFonts w:eastAsia="Calibri" w:cstheme="minorHAnsi"/>
                              </w:rPr>
                              <w:t>Presenting at a participating trial site</w:t>
                            </w:r>
                          </w:p>
                          <w:p w:rsidR="00B42BF1" w:rsidRPr="00B42BF1" w:rsidRDefault="00B42BF1" w:rsidP="00B42BF1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eastAsia="Calibri" w:cstheme="minorHAnsi"/>
                              </w:rPr>
                            </w:pPr>
                            <w:r w:rsidRPr="00B42BF1">
                              <w:rPr>
                                <w:rFonts w:eastAsia="Calibri" w:cstheme="minorHAnsi"/>
                              </w:rPr>
                              <w:t>Aged over 18</w:t>
                            </w:r>
                          </w:p>
                          <w:p w:rsidR="00B42BF1" w:rsidRDefault="00B42BF1" w:rsidP="00B42BF1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rFonts w:eastAsia="Calibri" w:cstheme="minorHAnsi"/>
                              </w:rPr>
                            </w:pPr>
                            <w:r w:rsidRPr="00B42BF1">
                              <w:rPr>
                                <w:rFonts w:eastAsia="Calibri" w:cstheme="minorHAnsi"/>
                              </w:rPr>
                              <w:t>Can provide written informed consent</w:t>
                            </w:r>
                          </w:p>
                          <w:p w:rsidR="00B42BF1" w:rsidRDefault="00B42BF1" w:rsidP="00B42BF1">
                            <w:pPr>
                              <w:spacing w:after="200" w:line="276" w:lineRule="auto"/>
                              <w:contextualSpacing/>
                              <w:rPr>
                                <w:rFonts w:eastAsia="Calibri" w:cstheme="minorHAnsi"/>
                              </w:rPr>
                            </w:pPr>
                          </w:p>
                          <w:p w:rsidR="00B42BF1" w:rsidRPr="00537834" w:rsidRDefault="00B42BF1" w:rsidP="000A2414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Calibri" w:cstheme="minorHAnsi"/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537834">
                              <w:rPr>
                                <w:rFonts w:eastAsia="Calibri" w:cstheme="minorHAnsi"/>
                                <w:color w:val="FFC000"/>
                                <w:sz w:val="36"/>
                                <w:szCs w:val="36"/>
                              </w:rPr>
                              <w:t>Exclusion Criteria</w:t>
                            </w:r>
                          </w:p>
                          <w:p w:rsidR="00B42BF1" w:rsidRPr="00B42BF1" w:rsidRDefault="00B42BF1" w:rsidP="0027701D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</w:rPr>
                            </w:pPr>
                            <w:r w:rsidRPr="00B42BF1">
                              <w:rPr>
                                <w:rFonts w:eastAsia="Calibri" w:cstheme="minorHAnsi"/>
                              </w:rPr>
                              <w:t>Unable</w:t>
                            </w:r>
                            <w:r>
                              <w:rPr>
                                <w:rFonts w:eastAsia="Calibri" w:cstheme="minorHAnsi"/>
                              </w:rPr>
                              <w:t>/unwilling</w:t>
                            </w:r>
                            <w:r w:rsidRPr="00B42BF1">
                              <w:rPr>
                                <w:rFonts w:eastAsia="Calibri" w:cstheme="minorHAnsi"/>
                              </w:rPr>
                              <w:t xml:space="preserve"> to consent</w:t>
                            </w:r>
                          </w:p>
                          <w:p w:rsidR="00B42BF1" w:rsidRPr="00B42BF1" w:rsidRDefault="00B42BF1" w:rsidP="0027701D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</w:rPr>
                            </w:pPr>
                            <w:r w:rsidRPr="00B42BF1">
                              <w:rPr>
                                <w:rFonts w:eastAsia="Calibri" w:cstheme="minorHAnsi"/>
                              </w:rPr>
                              <w:t>History of peripheral vascular disease</w:t>
                            </w:r>
                          </w:p>
                          <w:p w:rsidR="00B42BF1" w:rsidRPr="00B42BF1" w:rsidRDefault="00B42BF1" w:rsidP="0027701D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</w:rPr>
                            </w:pPr>
                            <w:r w:rsidRPr="00B42BF1">
                              <w:rPr>
                                <w:rFonts w:eastAsia="Calibri" w:cstheme="minorHAnsi"/>
                              </w:rPr>
                              <w:t>History of peripheral neuropathy</w:t>
                            </w:r>
                          </w:p>
                          <w:p w:rsidR="00B42BF1" w:rsidRPr="00B42BF1" w:rsidRDefault="00B42BF1" w:rsidP="0027701D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</w:rPr>
                            </w:pPr>
                            <w:r w:rsidRPr="00B42BF1">
                              <w:rPr>
                                <w:rFonts w:eastAsia="Calibri" w:cstheme="minorHAnsi"/>
                              </w:rPr>
                              <w:t>History of, or current venous ulceration</w:t>
                            </w:r>
                          </w:p>
                          <w:p w:rsidR="00B42BF1" w:rsidRPr="00B42BF1" w:rsidRDefault="00B42BF1" w:rsidP="0027701D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</w:rPr>
                            </w:pPr>
                            <w:r w:rsidRPr="00B42BF1">
                              <w:rPr>
                                <w:rFonts w:eastAsia="Calibri" w:cstheme="minorHAnsi"/>
                              </w:rPr>
                              <w:t>Absent foot pulses</w:t>
                            </w:r>
                          </w:p>
                          <w:p w:rsidR="00B42BF1" w:rsidRDefault="00B42BF1" w:rsidP="0027701D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</w:rPr>
                            </w:pPr>
                            <w:r w:rsidRPr="00B42BF1">
                              <w:rPr>
                                <w:rFonts w:eastAsia="Calibri" w:cstheme="minorHAnsi"/>
                              </w:rPr>
                              <w:t xml:space="preserve">Planned same day discharge </w:t>
                            </w:r>
                          </w:p>
                          <w:p w:rsidR="00B42BF1" w:rsidRPr="00B42BF1" w:rsidRDefault="00B42BF1" w:rsidP="0027701D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</w:rPr>
                            </w:pPr>
                            <w:r w:rsidRPr="00B42BF1">
                              <w:rPr>
                                <w:rFonts w:eastAsia="Calibri" w:cstheme="minorHAnsi"/>
                              </w:rPr>
                              <w:t>Body Mass Index (BMI) &gt;40</w:t>
                            </w:r>
                          </w:p>
                          <w:p w:rsidR="00B42BF1" w:rsidRPr="00B42BF1" w:rsidRDefault="00B42BF1" w:rsidP="0027701D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</w:rPr>
                            </w:pPr>
                            <w:r>
                              <w:rPr>
                                <w:rFonts w:eastAsia="Calibri" w:cstheme="minorHAnsi"/>
                              </w:rPr>
                              <w:t xml:space="preserve">Revision, </w:t>
                            </w:r>
                            <w:proofErr w:type="spellStart"/>
                            <w:r w:rsidRPr="00B42BF1">
                              <w:rPr>
                                <w:rFonts w:eastAsia="Calibri" w:cstheme="minorHAnsi"/>
                              </w:rPr>
                              <w:t>Unicondylar</w:t>
                            </w:r>
                            <w:proofErr w:type="spellEnd"/>
                            <w:r w:rsidRPr="00B42BF1">
                              <w:rPr>
                                <w:rFonts w:eastAsia="Calibri" w:cstheme="minorHAnsi"/>
                              </w:rPr>
                              <w:t xml:space="preserve"> or patellofemoral joint knee arthroplasty</w:t>
                            </w:r>
                          </w:p>
                          <w:p w:rsidR="00B42BF1" w:rsidRPr="00B42BF1" w:rsidRDefault="00B42BF1" w:rsidP="0027701D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</w:rPr>
                            </w:pPr>
                            <w:r w:rsidRPr="00B42BF1">
                              <w:rPr>
                                <w:rFonts w:eastAsia="Calibri" w:cstheme="minorHAnsi"/>
                              </w:rPr>
                              <w:t xml:space="preserve">Regular concomitant high dose anti-coagulant medication. Patients on routine </w:t>
                            </w:r>
                            <w:proofErr w:type="spellStart"/>
                            <w:r w:rsidRPr="00B42BF1">
                              <w:rPr>
                                <w:rFonts w:eastAsia="Calibri" w:cstheme="minorHAnsi"/>
                              </w:rPr>
                              <w:t>thromboprophylaxis</w:t>
                            </w:r>
                            <w:proofErr w:type="spellEnd"/>
                            <w:r w:rsidRPr="00B42BF1">
                              <w:rPr>
                                <w:rFonts w:eastAsia="Calibri" w:cstheme="minorHAnsi"/>
                              </w:rPr>
                              <w:t xml:space="preserve"> can be included </w:t>
                            </w:r>
                          </w:p>
                          <w:p w:rsidR="00B42BF1" w:rsidRDefault="00B42BF1" w:rsidP="0027701D">
                            <w:pPr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="Calibri" w:cstheme="minorHAnsi"/>
                              </w:rPr>
                            </w:pPr>
                            <w:r w:rsidRPr="00B42BF1">
                              <w:rPr>
                                <w:rFonts w:eastAsia="Calibri" w:cstheme="minorHAnsi"/>
                              </w:rPr>
                              <w:t>Lack mental capacity and therefore unlikel</w:t>
                            </w:r>
                            <w:r>
                              <w:rPr>
                                <w:rFonts w:eastAsia="Calibri" w:cstheme="minorHAnsi"/>
                              </w:rPr>
                              <w:t>y to comply with data collection</w:t>
                            </w:r>
                          </w:p>
                          <w:p w:rsidR="00F76796" w:rsidRPr="00B42BF1" w:rsidRDefault="00F76796" w:rsidP="00F76796">
                            <w:pPr>
                              <w:spacing w:after="200" w:line="276" w:lineRule="auto"/>
                              <w:ind w:left="360"/>
                              <w:contextualSpacing/>
                              <w:jc w:val="both"/>
                              <w:rPr>
                                <w:rFonts w:eastAsia="Calibri" w:cstheme="minorHAnsi"/>
                              </w:rPr>
                            </w:pPr>
                          </w:p>
                          <w:p w:rsidR="00B42BF1" w:rsidRDefault="00F76796" w:rsidP="00B42BF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More information at: </w:t>
                            </w:r>
                            <w:r w:rsidRPr="00F76796">
                              <w:rPr>
                                <w:rFonts w:ascii="Arial" w:hAnsi="Arial" w:cs="Arial"/>
                                <w:b/>
                                <w:color w:val="00B0F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6796">
                              <w:rPr>
                                <w:rFonts w:ascii="Arial" w:hAnsi="Arial" w:cs="Arial"/>
                                <w:b/>
                                <w:color w:val="00B0F0"/>
                                <w:sz w:val="18"/>
                                <w:szCs w:val="18"/>
                              </w:rPr>
                              <w:instrText xml:space="preserve"> HYPERLINK "http://krebsnhs.weebly.com</w:instrText>
                            </w:r>
                            <w:bookmarkStart w:id="0" w:name="_GoBack"/>
                            <w:bookmarkEnd w:id="0"/>
                            <w:r w:rsidRPr="00F76796">
                              <w:rPr>
                                <w:rFonts w:ascii="Arial" w:hAnsi="Arial" w:cs="Arial"/>
                                <w:b/>
                                <w:color w:val="00B0F0"/>
                                <w:sz w:val="18"/>
                                <w:szCs w:val="18"/>
                              </w:rPr>
                              <w:instrText xml:space="preserve">/" \t "_blank" </w:instrText>
                            </w:r>
                            <w:r w:rsidRPr="00F76796">
                              <w:rPr>
                                <w:rFonts w:ascii="Arial" w:hAnsi="Arial" w:cs="Arial"/>
                                <w:b/>
                                <w:color w:val="00B0F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F76796"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B0F0"/>
                                <w:sz w:val="18"/>
                                <w:szCs w:val="18"/>
                              </w:rPr>
                              <w:t>http://krebsnhs.weebly.com/</w:t>
                            </w:r>
                            <w:r w:rsidRPr="00F76796">
                              <w:rPr>
                                <w:rFonts w:ascii="Arial" w:hAnsi="Arial" w:cs="Arial"/>
                                <w:b/>
                                <w:color w:val="00B0F0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F76796" w:rsidRPr="00F76796" w:rsidRDefault="00F76796" w:rsidP="00B42BF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42BF1" w:rsidRDefault="00B42B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8E23B" id="Text Box 4" o:spid="_x0000_s1027" type="#_x0000_t202" style="position:absolute;left:0;text-align:left;margin-left:0;margin-top:8.25pt;width:247.5pt;height:403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" fillcolor="white [3201]" strokecolor="#00b050" strokeweight="6pt">
                <v:textbox>
                  <w:txbxContent>
                    <w:p w:rsidR="00B42BF1" w:rsidRPr="00537834" w:rsidRDefault="00B42BF1" w:rsidP="000A2414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537834">
                        <w:rPr>
                          <w:color w:val="FFC000"/>
                          <w:sz w:val="36"/>
                          <w:szCs w:val="36"/>
                        </w:rPr>
                        <w:t>Inclusion Criteria</w:t>
                      </w:r>
                    </w:p>
                    <w:p w:rsidR="00B42BF1" w:rsidRPr="00B42BF1" w:rsidRDefault="00B42BF1" w:rsidP="00B42BF1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eastAsia="Calibri" w:cstheme="minorHAnsi"/>
                        </w:rPr>
                      </w:pPr>
                      <w:r w:rsidRPr="00B42BF1">
                        <w:rPr>
                          <w:rFonts w:eastAsia="Calibri" w:cstheme="minorHAnsi"/>
                        </w:rPr>
                        <w:t>Patients scheduled for primary TKR</w:t>
                      </w:r>
                    </w:p>
                    <w:p w:rsidR="00B42BF1" w:rsidRPr="00B42BF1" w:rsidRDefault="00B42BF1" w:rsidP="00B42BF1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eastAsia="Calibri" w:cstheme="minorHAnsi"/>
                        </w:rPr>
                      </w:pPr>
                      <w:r w:rsidRPr="00B42BF1">
                        <w:rPr>
                          <w:rFonts w:eastAsia="Calibri" w:cstheme="minorHAnsi"/>
                        </w:rPr>
                        <w:t>Presenting at a participating trial site</w:t>
                      </w:r>
                    </w:p>
                    <w:p w:rsidR="00B42BF1" w:rsidRPr="00B42BF1" w:rsidRDefault="00B42BF1" w:rsidP="00B42BF1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eastAsia="Calibri" w:cstheme="minorHAnsi"/>
                        </w:rPr>
                      </w:pPr>
                      <w:r w:rsidRPr="00B42BF1">
                        <w:rPr>
                          <w:rFonts w:eastAsia="Calibri" w:cstheme="minorHAnsi"/>
                        </w:rPr>
                        <w:t>Aged over 18</w:t>
                      </w:r>
                    </w:p>
                    <w:p w:rsidR="00B42BF1" w:rsidRDefault="00B42BF1" w:rsidP="00B42BF1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rFonts w:eastAsia="Calibri" w:cstheme="minorHAnsi"/>
                        </w:rPr>
                      </w:pPr>
                      <w:r w:rsidRPr="00B42BF1">
                        <w:rPr>
                          <w:rFonts w:eastAsia="Calibri" w:cstheme="minorHAnsi"/>
                        </w:rPr>
                        <w:t>Can provide written informed consent</w:t>
                      </w:r>
                    </w:p>
                    <w:p w:rsidR="00B42BF1" w:rsidRDefault="00B42BF1" w:rsidP="00B42BF1">
                      <w:pPr>
                        <w:spacing w:after="200" w:line="276" w:lineRule="auto"/>
                        <w:contextualSpacing/>
                        <w:rPr>
                          <w:rFonts w:eastAsia="Calibri" w:cstheme="minorHAnsi"/>
                        </w:rPr>
                      </w:pPr>
                    </w:p>
                    <w:p w:rsidR="00B42BF1" w:rsidRPr="00537834" w:rsidRDefault="00B42BF1" w:rsidP="000A2414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Calibri" w:cstheme="minorHAnsi"/>
                          <w:color w:val="FFC000"/>
                          <w:sz w:val="36"/>
                          <w:szCs w:val="36"/>
                        </w:rPr>
                      </w:pPr>
                      <w:r w:rsidRPr="00537834">
                        <w:rPr>
                          <w:rFonts w:eastAsia="Calibri" w:cstheme="minorHAnsi"/>
                          <w:color w:val="FFC000"/>
                          <w:sz w:val="36"/>
                          <w:szCs w:val="36"/>
                        </w:rPr>
                        <w:t>Exclusion Criteria</w:t>
                      </w:r>
                    </w:p>
                    <w:p w:rsidR="00B42BF1" w:rsidRPr="00B42BF1" w:rsidRDefault="00B42BF1" w:rsidP="0027701D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Calibri" w:cstheme="minorHAnsi"/>
                        </w:rPr>
                      </w:pPr>
                      <w:r w:rsidRPr="00B42BF1">
                        <w:rPr>
                          <w:rFonts w:eastAsia="Calibri" w:cstheme="minorHAnsi"/>
                        </w:rPr>
                        <w:t>Unable</w:t>
                      </w:r>
                      <w:r>
                        <w:rPr>
                          <w:rFonts w:eastAsia="Calibri" w:cstheme="minorHAnsi"/>
                        </w:rPr>
                        <w:t>/unwilling</w:t>
                      </w:r>
                      <w:r w:rsidRPr="00B42BF1">
                        <w:rPr>
                          <w:rFonts w:eastAsia="Calibri" w:cstheme="minorHAnsi"/>
                        </w:rPr>
                        <w:t xml:space="preserve"> to consent</w:t>
                      </w:r>
                    </w:p>
                    <w:p w:rsidR="00B42BF1" w:rsidRPr="00B42BF1" w:rsidRDefault="00B42BF1" w:rsidP="0027701D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Calibri" w:cstheme="minorHAnsi"/>
                        </w:rPr>
                      </w:pPr>
                      <w:r w:rsidRPr="00B42BF1">
                        <w:rPr>
                          <w:rFonts w:eastAsia="Calibri" w:cstheme="minorHAnsi"/>
                        </w:rPr>
                        <w:t>History of peripheral vascular disease</w:t>
                      </w:r>
                    </w:p>
                    <w:p w:rsidR="00B42BF1" w:rsidRPr="00B42BF1" w:rsidRDefault="00B42BF1" w:rsidP="0027701D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Calibri" w:cstheme="minorHAnsi"/>
                        </w:rPr>
                      </w:pPr>
                      <w:r w:rsidRPr="00B42BF1">
                        <w:rPr>
                          <w:rFonts w:eastAsia="Calibri" w:cstheme="minorHAnsi"/>
                        </w:rPr>
                        <w:t>History of peripheral neuropathy</w:t>
                      </w:r>
                    </w:p>
                    <w:p w:rsidR="00B42BF1" w:rsidRPr="00B42BF1" w:rsidRDefault="00B42BF1" w:rsidP="0027701D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Calibri" w:cstheme="minorHAnsi"/>
                        </w:rPr>
                      </w:pPr>
                      <w:r w:rsidRPr="00B42BF1">
                        <w:rPr>
                          <w:rFonts w:eastAsia="Calibri" w:cstheme="minorHAnsi"/>
                        </w:rPr>
                        <w:t>History of, or current venous ulceration</w:t>
                      </w:r>
                    </w:p>
                    <w:p w:rsidR="00B42BF1" w:rsidRPr="00B42BF1" w:rsidRDefault="00B42BF1" w:rsidP="0027701D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Calibri" w:cstheme="minorHAnsi"/>
                        </w:rPr>
                      </w:pPr>
                      <w:r w:rsidRPr="00B42BF1">
                        <w:rPr>
                          <w:rFonts w:eastAsia="Calibri" w:cstheme="minorHAnsi"/>
                        </w:rPr>
                        <w:t>Absent foot pulses</w:t>
                      </w:r>
                    </w:p>
                    <w:p w:rsidR="00B42BF1" w:rsidRDefault="00B42BF1" w:rsidP="0027701D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Calibri" w:cstheme="minorHAnsi"/>
                        </w:rPr>
                      </w:pPr>
                      <w:r w:rsidRPr="00B42BF1">
                        <w:rPr>
                          <w:rFonts w:eastAsia="Calibri" w:cstheme="minorHAnsi"/>
                        </w:rPr>
                        <w:t xml:space="preserve">Planned same day discharge </w:t>
                      </w:r>
                    </w:p>
                    <w:p w:rsidR="00B42BF1" w:rsidRPr="00B42BF1" w:rsidRDefault="00B42BF1" w:rsidP="0027701D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Calibri" w:cstheme="minorHAnsi"/>
                        </w:rPr>
                      </w:pPr>
                      <w:r w:rsidRPr="00B42BF1">
                        <w:rPr>
                          <w:rFonts w:eastAsia="Calibri" w:cstheme="minorHAnsi"/>
                        </w:rPr>
                        <w:t>Body Mass Index (BMI) &gt;40</w:t>
                      </w:r>
                    </w:p>
                    <w:p w:rsidR="00B42BF1" w:rsidRPr="00B42BF1" w:rsidRDefault="00B42BF1" w:rsidP="0027701D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Calibri" w:cstheme="minorHAnsi"/>
                        </w:rPr>
                      </w:pPr>
                      <w:r>
                        <w:rPr>
                          <w:rFonts w:eastAsia="Calibri" w:cstheme="minorHAnsi"/>
                        </w:rPr>
                        <w:t xml:space="preserve">Revision, </w:t>
                      </w:r>
                      <w:proofErr w:type="spellStart"/>
                      <w:r w:rsidRPr="00B42BF1">
                        <w:rPr>
                          <w:rFonts w:eastAsia="Calibri" w:cstheme="minorHAnsi"/>
                        </w:rPr>
                        <w:t>Unicondylar</w:t>
                      </w:r>
                      <w:proofErr w:type="spellEnd"/>
                      <w:r w:rsidRPr="00B42BF1">
                        <w:rPr>
                          <w:rFonts w:eastAsia="Calibri" w:cstheme="minorHAnsi"/>
                        </w:rPr>
                        <w:t xml:space="preserve"> or patellofemoral joint knee arthroplasty</w:t>
                      </w:r>
                    </w:p>
                    <w:p w:rsidR="00B42BF1" w:rsidRPr="00B42BF1" w:rsidRDefault="00B42BF1" w:rsidP="0027701D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Calibri" w:cstheme="minorHAnsi"/>
                        </w:rPr>
                      </w:pPr>
                      <w:r w:rsidRPr="00B42BF1">
                        <w:rPr>
                          <w:rFonts w:eastAsia="Calibri" w:cstheme="minorHAnsi"/>
                        </w:rPr>
                        <w:t xml:space="preserve">Regular concomitant high dose anti-coagulant medication. Patients on routine </w:t>
                      </w:r>
                      <w:proofErr w:type="spellStart"/>
                      <w:r w:rsidRPr="00B42BF1">
                        <w:rPr>
                          <w:rFonts w:eastAsia="Calibri" w:cstheme="minorHAnsi"/>
                        </w:rPr>
                        <w:t>thromboprophylaxis</w:t>
                      </w:r>
                      <w:proofErr w:type="spellEnd"/>
                      <w:r w:rsidRPr="00B42BF1">
                        <w:rPr>
                          <w:rFonts w:eastAsia="Calibri" w:cstheme="minorHAnsi"/>
                        </w:rPr>
                        <w:t xml:space="preserve"> can be included </w:t>
                      </w:r>
                    </w:p>
                    <w:p w:rsidR="00B42BF1" w:rsidRDefault="00B42BF1" w:rsidP="0027701D">
                      <w:pPr>
                        <w:numPr>
                          <w:ilvl w:val="0"/>
                          <w:numId w:val="2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="Calibri" w:cstheme="minorHAnsi"/>
                        </w:rPr>
                      </w:pPr>
                      <w:r w:rsidRPr="00B42BF1">
                        <w:rPr>
                          <w:rFonts w:eastAsia="Calibri" w:cstheme="minorHAnsi"/>
                        </w:rPr>
                        <w:t>Lack mental capacity and therefore unlikel</w:t>
                      </w:r>
                      <w:r>
                        <w:rPr>
                          <w:rFonts w:eastAsia="Calibri" w:cstheme="minorHAnsi"/>
                        </w:rPr>
                        <w:t>y to comply with data collection</w:t>
                      </w:r>
                    </w:p>
                    <w:p w:rsidR="00F76796" w:rsidRPr="00B42BF1" w:rsidRDefault="00F76796" w:rsidP="00F76796">
                      <w:pPr>
                        <w:spacing w:after="200" w:line="276" w:lineRule="auto"/>
                        <w:ind w:left="360"/>
                        <w:contextualSpacing/>
                        <w:jc w:val="both"/>
                        <w:rPr>
                          <w:rFonts w:eastAsia="Calibri" w:cstheme="minorHAnsi"/>
                        </w:rPr>
                      </w:pPr>
                    </w:p>
                    <w:p w:rsidR="00B42BF1" w:rsidRDefault="00F76796" w:rsidP="00B42BF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More information at: </w:t>
                      </w:r>
                      <w:r w:rsidRPr="00F76796">
                        <w:rPr>
                          <w:rFonts w:ascii="Arial" w:hAnsi="Arial" w:cs="Arial"/>
                          <w:b/>
                          <w:color w:val="00B0F0"/>
                          <w:sz w:val="18"/>
                          <w:szCs w:val="18"/>
                        </w:rPr>
                        <w:fldChar w:fldCharType="begin"/>
                      </w:r>
                      <w:r w:rsidRPr="00F76796">
                        <w:rPr>
                          <w:rFonts w:ascii="Arial" w:hAnsi="Arial" w:cs="Arial"/>
                          <w:b/>
                          <w:color w:val="00B0F0"/>
                          <w:sz w:val="18"/>
                          <w:szCs w:val="18"/>
                        </w:rPr>
                        <w:instrText xml:space="preserve"> HYPERLINK "http://krebsnhs.weebly.com</w:instrText>
                      </w:r>
                      <w:bookmarkStart w:id="1" w:name="_GoBack"/>
                      <w:bookmarkEnd w:id="1"/>
                      <w:r w:rsidRPr="00F76796">
                        <w:rPr>
                          <w:rFonts w:ascii="Arial" w:hAnsi="Arial" w:cs="Arial"/>
                          <w:b/>
                          <w:color w:val="00B0F0"/>
                          <w:sz w:val="18"/>
                          <w:szCs w:val="18"/>
                        </w:rPr>
                        <w:instrText xml:space="preserve">/" \t "_blank" </w:instrText>
                      </w:r>
                      <w:r w:rsidRPr="00F76796">
                        <w:rPr>
                          <w:rFonts w:ascii="Arial" w:hAnsi="Arial" w:cs="Arial"/>
                          <w:b/>
                          <w:color w:val="00B0F0"/>
                          <w:sz w:val="18"/>
                          <w:szCs w:val="18"/>
                        </w:rPr>
                        <w:fldChar w:fldCharType="separate"/>
                      </w:r>
                      <w:r w:rsidRPr="00F76796">
                        <w:rPr>
                          <w:rStyle w:val="Hyperlink"/>
                          <w:rFonts w:ascii="Arial" w:hAnsi="Arial" w:cs="Arial"/>
                          <w:b/>
                          <w:color w:val="00B0F0"/>
                          <w:sz w:val="18"/>
                          <w:szCs w:val="18"/>
                        </w:rPr>
                        <w:t>http://krebsnhs.weebly.com/</w:t>
                      </w:r>
                      <w:r w:rsidRPr="00F76796">
                        <w:rPr>
                          <w:rFonts w:ascii="Arial" w:hAnsi="Arial" w:cs="Arial"/>
                          <w:b/>
                          <w:color w:val="00B0F0"/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 </w:t>
                      </w:r>
                    </w:p>
                    <w:p w:rsidR="00F76796" w:rsidRPr="00F76796" w:rsidRDefault="00F76796" w:rsidP="00B42BF1">
                      <w:pPr>
                        <w:rPr>
                          <w:color w:val="000000" w:themeColor="text1"/>
                        </w:rPr>
                      </w:pPr>
                    </w:p>
                    <w:p w:rsidR="00B42BF1" w:rsidRDefault="00B42BF1"/>
                  </w:txbxContent>
                </v:textbox>
                <w10:wrap anchorx="margin"/>
              </v:shape>
            </w:pict>
          </mc:Fallback>
        </mc:AlternateContent>
      </w:r>
      <w:r w:rsidR="00C32DB0">
        <w:rPr>
          <w:sz w:val="36"/>
          <w:szCs w:val="36"/>
        </w:rPr>
        <w:tab/>
      </w:r>
    </w:p>
    <w:sectPr w:rsidR="00B939A9" w:rsidRPr="00FD2782" w:rsidSect="000A2414">
      <w:pgSz w:w="11906" w:h="16838"/>
      <w:pgMar w:top="510" w:right="720" w:bottom="510" w:left="720" w:header="709" w:footer="709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24CE"/>
    <w:multiLevelType w:val="hybridMultilevel"/>
    <w:tmpl w:val="F05A2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716293"/>
    <w:multiLevelType w:val="hybridMultilevel"/>
    <w:tmpl w:val="C43CC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A9"/>
    <w:rsid w:val="000A2414"/>
    <w:rsid w:val="000B3E60"/>
    <w:rsid w:val="0027701D"/>
    <w:rsid w:val="00452A11"/>
    <w:rsid w:val="00537834"/>
    <w:rsid w:val="0097461D"/>
    <w:rsid w:val="00B42BF1"/>
    <w:rsid w:val="00B939A9"/>
    <w:rsid w:val="00BC3F9D"/>
    <w:rsid w:val="00C32DB0"/>
    <w:rsid w:val="00CF6870"/>
    <w:rsid w:val="00D933A3"/>
    <w:rsid w:val="00F76796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DDA0C"/>
  <w15:chartTrackingRefBased/>
  <w15:docId w15:val="{472A107D-A80B-4DFF-A352-87DDC461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6796"/>
    <w:rPr>
      <w:strike w:val="0"/>
      <w:dstrike w:val="0"/>
      <w:color w:val="0069A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08A6E-FFDB-4C60-9259-1EE6A05D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Kent</dc:creator>
  <cp:keywords/>
  <dc:description/>
  <cp:lastModifiedBy>Jonathan Kent</cp:lastModifiedBy>
  <cp:revision>6</cp:revision>
  <dcterms:created xsi:type="dcterms:W3CDTF">2016-09-29T12:54:00Z</dcterms:created>
  <dcterms:modified xsi:type="dcterms:W3CDTF">2016-09-30T12:00:00Z</dcterms:modified>
</cp:coreProperties>
</file>